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A1" w:rsidRDefault="00E45BA1" w:rsidP="00AC1534">
      <w:pPr>
        <w:spacing w:after="0" w:line="240" w:lineRule="auto"/>
        <w:ind w:left="11907" w:right="-59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Приложение № 4</w:t>
      </w:r>
    </w:p>
    <w:p w:rsidR="00E45BA1" w:rsidRDefault="00E45BA1" w:rsidP="00AC1534">
      <w:pPr>
        <w:spacing w:after="0" w:line="240" w:lineRule="auto"/>
        <w:ind w:left="11907" w:right="-598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2B0CF0" w:rsidRPr="00AC2430" w:rsidRDefault="002B0CF0" w:rsidP="00AC1534">
      <w:pPr>
        <w:spacing w:after="0" w:line="240" w:lineRule="auto"/>
        <w:ind w:left="11907" w:right="-598"/>
        <w:jc w:val="both"/>
        <w:rPr>
          <w:rFonts w:ascii="Times New Roman" w:hAnsi="Times New Roman"/>
          <w:spacing w:val="-2"/>
          <w:sz w:val="28"/>
          <w:szCs w:val="28"/>
        </w:rPr>
      </w:pPr>
      <w:r w:rsidRPr="00AC2430">
        <w:rPr>
          <w:rFonts w:ascii="Times New Roman" w:hAnsi="Times New Roman"/>
          <w:spacing w:val="-2"/>
          <w:sz w:val="28"/>
          <w:szCs w:val="28"/>
        </w:rPr>
        <w:t xml:space="preserve">Приложение № </w:t>
      </w:r>
      <w:r w:rsidR="00C20999">
        <w:rPr>
          <w:rFonts w:ascii="Times New Roman" w:hAnsi="Times New Roman"/>
          <w:spacing w:val="-2"/>
          <w:sz w:val="28"/>
          <w:szCs w:val="28"/>
        </w:rPr>
        <w:t>1</w:t>
      </w:r>
      <w:r w:rsidR="00B82627">
        <w:rPr>
          <w:rFonts w:ascii="Times New Roman" w:hAnsi="Times New Roman"/>
          <w:spacing w:val="-2"/>
          <w:sz w:val="28"/>
          <w:szCs w:val="28"/>
        </w:rPr>
        <w:t>1</w:t>
      </w:r>
    </w:p>
    <w:p w:rsidR="00AC1534" w:rsidRDefault="00AC1534" w:rsidP="00AC1534">
      <w:pPr>
        <w:spacing w:after="0"/>
        <w:ind w:left="11907"/>
        <w:rPr>
          <w:rFonts w:ascii="Times New Roman" w:hAnsi="Times New Roman"/>
          <w:spacing w:val="-2"/>
          <w:sz w:val="28"/>
          <w:szCs w:val="28"/>
        </w:rPr>
      </w:pPr>
    </w:p>
    <w:p w:rsidR="002B0CF0" w:rsidRDefault="002B0CF0" w:rsidP="00AC1534">
      <w:pPr>
        <w:spacing w:after="0"/>
        <w:ind w:left="11907"/>
        <w:rPr>
          <w:rFonts w:ascii="Times New Roman" w:hAnsi="Times New Roman"/>
          <w:bCs/>
          <w:sz w:val="28"/>
          <w:szCs w:val="28"/>
        </w:rPr>
      </w:pPr>
      <w:r w:rsidRPr="00AC2430">
        <w:rPr>
          <w:rFonts w:ascii="Times New Roman" w:hAnsi="Times New Roman"/>
          <w:spacing w:val="-2"/>
          <w:sz w:val="28"/>
          <w:szCs w:val="28"/>
        </w:rPr>
        <w:t xml:space="preserve">к </w:t>
      </w:r>
      <w:r w:rsidR="00A8246B" w:rsidRPr="0027784C">
        <w:rPr>
          <w:rFonts w:ascii="Times New Roman" w:hAnsi="Times New Roman"/>
          <w:spacing w:val="-2"/>
          <w:sz w:val="28"/>
          <w:szCs w:val="28"/>
        </w:rPr>
        <w:t>Порядку</w:t>
      </w:r>
      <w:r w:rsidR="00A8246B" w:rsidRPr="0027784C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</w:p>
    <w:p w:rsidR="00AC1534" w:rsidRPr="00AC1534" w:rsidRDefault="00AC1534" w:rsidP="00AC1534">
      <w:pPr>
        <w:spacing w:after="0"/>
        <w:ind w:left="6521"/>
        <w:rPr>
          <w:rFonts w:ascii="Times New Roman" w:hAnsi="Times New Roman"/>
          <w:bCs/>
          <w:sz w:val="28"/>
          <w:szCs w:val="28"/>
        </w:rPr>
      </w:pPr>
    </w:p>
    <w:p w:rsidR="00C20999" w:rsidRPr="00C20999" w:rsidRDefault="00961F44" w:rsidP="00BA5621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п</w:t>
      </w:r>
      <w:r w:rsidR="0029779E" w:rsidRPr="00FA1916">
        <w:rPr>
          <w:rFonts w:ascii="Times New Roman" w:hAnsi="Times New Roman" w:cs="Times New Roman"/>
          <w:b/>
          <w:sz w:val="28"/>
          <w:szCs w:val="28"/>
        </w:rPr>
        <w:t>оказател</w:t>
      </w:r>
      <w:r>
        <w:rPr>
          <w:rFonts w:ascii="Times New Roman" w:hAnsi="Times New Roman" w:cs="Times New Roman"/>
          <w:b/>
          <w:sz w:val="28"/>
          <w:szCs w:val="28"/>
        </w:rPr>
        <w:t>ях</w:t>
      </w:r>
      <w:r w:rsidR="00FA1916" w:rsidRPr="00FA1916">
        <w:rPr>
          <w:rFonts w:ascii="Times New Roman" w:hAnsi="Times New Roman" w:cs="Times New Roman"/>
          <w:b/>
          <w:sz w:val="28"/>
          <w:szCs w:val="28"/>
        </w:rPr>
        <w:t xml:space="preserve"> производственной и финансовой устойчивости </w:t>
      </w:r>
      <w:proofErr w:type="spellStart"/>
      <w:r w:rsidR="00FA1916" w:rsidRPr="00FA1916">
        <w:rPr>
          <w:rFonts w:ascii="Times New Roman" w:hAnsi="Times New Roman" w:cs="Times New Roman"/>
          <w:b/>
          <w:sz w:val="28"/>
          <w:szCs w:val="28"/>
        </w:rPr>
        <w:t>сельхозтоваропроизводител</w:t>
      </w:r>
      <w:r w:rsidR="00A34089">
        <w:rPr>
          <w:rFonts w:ascii="Times New Roman" w:hAnsi="Times New Roman" w:cs="Times New Roman"/>
          <w:b/>
          <w:sz w:val="28"/>
          <w:szCs w:val="28"/>
        </w:rPr>
        <w:t>я</w:t>
      </w:r>
      <w:proofErr w:type="spellEnd"/>
      <w:r w:rsidR="00FA1916" w:rsidRPr="00FA191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A1916" w:rsidRPr="00C20999">
        <w:rPr>
          <w:rFonts w:ascii="Times New Roman" w:hAnsi="Times New Roman" w:cs="Times New Roman"/>
          <w:b/>
          <w:sz w:val="28"/>
          <w:szCs w:val="28"/>
        </w:rPr>
        <w:t>осуществляющ</w:t>
      </w:r>
      <w:r w:rsidR="00A34089" w:rsidRPr="00C20999">
        <w:rPr>
          <w:rFonts w:ascii="Times New Roman" w:hAnsi="Times New Roman" w:cs="Times New Roman"/>
          <w:b/>
          <w:sz w:val="28"/>
          <w:szCs w:val="28"/>
        </w:rPr>
        <w:t>его</w:t>
      </w:r>
      <w:r w:rsidR="00FA1916" w:rsidRPr="00C20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916" w:rsidRPr="00C2099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инвестиционную деятельность </w:t>
      </w:r>
      <w:r w:rsidR="00C20999" w:rsidRPr="00C20999">
        <w:rPr>
          <w:rFonts w:ascii="Times New Roman" w:hAnsi="Times New Roman" w:cs="Times New Roman"/>
          <w:b/>
          <w:sz w:val="28"/>
          <w:szCs w:val="28"/>
        </w:rPr>
        <w:t>в сельской местности, где планируется реализация мероприятий по комплексному обустройству населенных пунктов объектами социальной и инженерной инфраструктуры или проектов комплексного обустройства площадок под компактную жилищную застройку</w:t>
      </w:r>
    </w:p>
    <w:p w:rsidR="00A34089" w:rsidRDefault="00A34089" w:rsidP="002B0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</w:t>
      </w:r>
    </w:p>
    <w:p w:rsidR="00A34089" w:rsidRPr="00BA5621" w:rsidRDefault="00BA5621" w:rsidP="002B0CF0">
      <w:pPr>
        <w:spacing w:after="0" w:line="240" w:lineRule="auto"/>
        <w:jc w:val="center"/>
        <w:rPr>
          <w:rFonts w:ascii="Times New Roman" w:hAnsi="Times New Roman" w:cs="Times New Roman"/>
          <w:i/>
          <w:spacing w:val="-10"/>
          <w:sz w:val="24"/>
          <w:szCs w:val="24"/>
        </w:rPr>
      </w:pPr>
      <w:r>
        <w:rPr>
          <w:rFonts w:ascii="Times New Roman" w:hAnsi="Times New Roman" w:cs="Times New Roman"/>
          <w:i/>
          <w:spacing w:val="-10"/>
          <w:sz w:val="24"/>
          <w:szCs w:val="24"/>
        </w:rPr>
        <w:t>(наименование и ИНН сельскохозяйственного товаропроизводителя</w:t>
      </w:r>
      <w:r w:rsidR="00A34089" w:rsidRPr="00BA5621">
        <w:rPr>
          <w:rFonts w:ascii="Times New Roman" w:hAnsi="Times New Roman" w:cs="Times New Roman"/>
          <w:i/>
          <w:spacing w:val="-10"/>
          <w:sz w:val="24"/>
          <w:szCs w:val="24"/>
        </w:rPr>
        <w:t>)</w:t>
      </w:r>
    </w:p>
    <w:p w:rsidR="00FA1916" w:rsidRPr="00C20999" w:rsidRDefault="00FA1916" w:rsidP="00F17F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76"/>
        <w:gridCol w:w="4958"/>
        <w:gridCol w:w="1983"/>
        <w:gridCol w:w="2834"/>
        <w:gridCol w:w="2833"/>
        <w:gridCol w:w="1494"/>
      </w:tblGrid>
      <w:tr w:rsidR="00A34089" w:rsidTr="00E45BA1">
        <w:trPr>
          <w:trHeight w:val="920"/>
        </w:trPr>
        <w:tc>
          <w:tcPr>
            <w:tcW w:w="576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58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Показатели 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сельскохозяйственного </w:t>
            </w: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товаропроизводителя</w:t>
            </w:r>
          </w:p>
        </w:tc>
        <w:tc>
          <w:tcPr>
            <w:tcW w:w="198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01 января _____ </w:t>
            </w:r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. (предшествующего года)</w:t>
            </w: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01 января _____ </w:t>
            </w:r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. (года проведения конкурса)</w:t>
            </w: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Разница </w:t>
            </w:r>
            <w:r w:rsidRPr="00A340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A34089" w:rsidTr="00E45BA1">
        <w:trPr>
          <w:trHeight w:val="129"/>
        </w:trPr>
        <w:tc>
          <w:tcPr>
            <w:tcW w:w="576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8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212C5" w:rsidTr="00E45BA1">
        <w:trPr>
          <w:trHeight w:val="459"/>
        </w:trPr>
        <w:tc>
          <w:tcPr>
            <w:tcW w:w="576" w:type="dxa"/>
            <w:vAlign w:val="center"/>
          </w:tcPr>
          <w:p w:rsidR="00D212C5" w:rsidRPr="00E45BA1" w:rsidRDefault="00C20999" w:rsidP="00A34089">
            <w:pPr>
              <w:pStyle w:val="ConsPlusNormal"/>
              <w:jc w:val="center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1</w:t>
            </w:r>
            <w:r w:rsidR="00D212C5" w:rsidRPr="00E45BA1">
              <w:rPr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D212C5" w:rsidRPr="00E45BA1" w:rsidRDefault="00D212C5" w:rsidP="00F2488D">
            <w:pPr>
              <w:pStyle w:val="ConsPlusNormal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Темп роста выручки в расчете на одного работника</w:t>
            </w:r>
            <w:r w:rsidR="00C20999" w:rsidRPr="00E45BA1">
              <w:rPr>
                <w:b/>
                <w:i w:val="0"/>
                <w:sz w:val="24"/>
                <w:szCs w:val="24"/>
              </w:rPr>
              <w:t xml:space="preserve"> </w:t>
            </w:r>
            <w:r w:rsidR="00C20999" w:rsidRPr="00E45BA1">
              <w:rPr>
                <w:b/>
                <w:i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3" w:type="dxa"/>
            <w:vAlign w:val="center"/>
          </w:tcPr>
          <w:p w:rsidR="00D212C5" w:rsidRPr="00E45BA1" w:rsidRDefault="00D212C5" w:rsidP="00C20999">
            <w:pPr>
              <w:pStyle w:val="ConsPlusNormal"/>
              <w:jc w:val="center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процент</w:t>
            </w:r>
            <w:r w:rsidR="00C20999" w:rsidRPr="00E45BA1">
              <w:rPr>
                <w:b/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D212C5" w:rsidRPr="00A34089" w:rsidRDefault="00D212C5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D212C5" w:rsidRPr="00A34089" w:rsidRDefault="00D212C5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D212C5" w:rsidRPr="00A34089" w:rsidRDefault="00D212C5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E45BA1">
        <w:trPr>
          <w:trHeight w:val="409"/>
        </w:trPr>
        <w:tc>
          <w:tcPr>
            <w:tcW w:w="576" w:type="dxa"/>
            <w:vAlign w:val="center"/>
          </w:tcPr>
          <w:p w:rsidR="00A34089" w:rsidRPr="00E45BA1" w:rsidRDefault="00C20999" w:rsidP="00A34089">
            <w:pPr>
              <w:pStyle w:val="ConsPlusNormal"/>
              <w:jc w:val="center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2</w:t>
            </w:r>
            <w:r w:rsidR="00A34089" w:rsidRPr="00E45BA1">
              <w:rPr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E45BA1" w:rsidRDefault="00A34089" w:rsidP="00F2488D">
            <w:pPr>
              <w:pStyle w:val="ConsPlusNormal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 xml:space="preserve">Поголовье сельскохозяйственных животных </w:t>
            </w:r>
          </w:p>
        </w:tc>
        <w:tc>
          <w:tcPr>
            <w:tcW w:w="1983" w:type="dxa"/>
            <w:vAlign w:val="center"/>
          </w:tcPr>
          <w:p w:rsidR="00A34089" w:rsidRPr="00E45BA1" w:rsidRDefault="00A34089" w:rsidP="00F2488D">
            <w:pPr>
              <w:pStyle w:val="ConsPlusNormal"/>
              <w:jc w:val="center"/>
              <w:rPr>
                <w:b/>
                <w:i w:val="0"/>
                <w:sz w:val="24"/>
                <w:szCs w:val="24"/>
              </w:rPr>
            </w:pPr>
            <w:proofErr w:type="spellStart"/>
            <w:r w:rsidRPr="00E45BA1">
              <w:rPr>
                <w:b/>
                <w:i w:val="0"/>
                <w:sz w:val="24"/>
                <w:szCs w:val="24"/>
              </w:rPr>
              <w:t>усл</w:t>
            </w:r>
            <w:proofErr w:type="spellEnd"/>
            <w:r w:rsidRPr="00E45BA1">
              <w:rPr>
                <w:b/>
                <w:i w:val="0"/>
                <w:sz w:val="24"/>
                <w:szCs w:val="24"/>
              </w:rPr>
              <w:t>. голов</w:t>
            </w:r>
            <w:r w:rsidR="00C20999" w:rsidRPr="00E45BA1">
              <w:rPr>
                <w:b/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E45BA1">
        <w:trPr>
          <w:trHeight w:val="415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.1.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Коровы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E45BA1">
        <w:trPr>
          <w:trHeight w:val="421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.2.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Лошади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E45BA1">
        <w:trPr>
          <w:trHeight w:val="413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.3.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Молодняк крупного рогатого скота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E45BA1">
        <w:trPr>
          <w:trHeight w:val="418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.4.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Свиньи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E45BA1">
        <w:trPr>
          <w:trHeight w:val="410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.5.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Пчелосемьи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E45BA1">
        <w:trPr>
          <w:trHeight w:val="417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.6.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Овцы и козы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99" w:rsidRPr="00A34089" w:rsidTr="00E45BA1">
        <w:trPr>
          <w:trHeight w:val="423"/>
        </w:trPr>
        <w:tc>
          <w:tcPr>
            <w:tcW w:w="576" w:type="dxa"/>
            <w:vAlign w:val="center"/>
          </w:tcPr>
          <w:p w:rsidR="00C20999" w:rsidRPr="003C5818" w:rsidRDefault="00C20999" w:rsidP="00BA11B1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Pr="003C5818">
              <w:rPr>
                <w:i w:val="0"/>
                <w:sz w:val="24"/>
                <w:szCs w:val="24"/>
              </w:rPr>
              <w:t>.7.</w:t>
            </w:r>
          </w:p>
        </w:tc>
        <w:tc>
          <w:tcPr>
            <w:tcW w:w="4958" w:type="dxa"/>
            <w:vAlign w:val="center"/>
          </w:tcPr>
          <w:p w:rsidR="00C20999" w:rsidRPr="003C5818" w:rsidRDefault="00C20999" w:rsidP="00BA11B1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Кролики</w:t>
            </w:r>
          </w:p>
        </w:tc>
        <w:tc>
          <w:tcPr>
            <w:tcW w:w="1983" w:type="dxa"/>
            <w:vAlign w:val="center"/>
          </w:tcPr>
          <w:p w:rsidR="00C20999" w:rsidRPr="003C5818" w:rsidRDefault="00C20999" w:rsidP="00BA11B1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BA1" w:rsidRPr="00A34089" w:rsidTr="00E45BA1">
        <w:trPr>
          <w:trHeight w:val="129"/>
        </w:trPr>
        <w:tc>
          <w:tcPr>
            <w:tcW w:w="576" w:type="dxa"/>
          </w:tcPr>
          <w:p w:rsidR="00E45BA1" w:rsidRPr="00A34089" w:rsidRDefault="00E45BA1" w:rsidP="000A7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958" w:type="dxa"/>
          </w:tcPr>
          <w:p w:rsidR="00E45BA1" w:rsidRPr="00A34089" w:rsidRDefault="00E45BA1" w:rsidP="000A7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:rsidR="00E45BA1" w:rsidRPr="00A34089" w:rsidRDefault="00E45BA1" w:rsidP="000A7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</w:tcPr>
          <w:p w:rsidR="00E45BA1" w:rsidRPr="00A34089" w:rsidRDefault="00E45BA1" w:rsidP="000A7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</w:tcPr>
          <w:p w:rsidR="00E45BA1" w:rsidRPr="00A34089" w:rsidRDefault="00E45BA1" w:rsidP="000A7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4" w:type="dxa"/>
          </w:tcPr>
          <w:p w:rsidR="00E45BA1" w:rsidRPr="00A34089" w:rsidRDefault="00E45BA1" w:rsidP="000A7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20999" w:rsidRPr="00A34089" w:rsidTr="00C20999">
        <w:trPr>
          <w:trHeight w:val="415"/>
        </w:trPr>
        <w:tc>
          <w:tcPr>
            <w:tcW w:w="576" w:type="dxa"/>
            <w:vAlign w:val="center"/>
          </w:tcPr>
          <w:p w:rsidR="00C20999" w:rsidRPr="003C5818" w:rsidRDefault="00C20999" w:rsidP="00BA11B1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Pr="003C5818">
              <w:rPr>
                <w:i w:val="0"/>
                <w:sz w:val="24"/>
                <w:szCs w:val="24"/>
              </w:rPr>
              <w:t>.8.</w:t>
            </w:r>
          </w:p>
        </w:tc>
        <w:tc>
          <w:tcPr>
            <w:tcW w:w="4958" w:type="dxa"/>
            <w:vAlign w:val="center"/>
          </w:tcPr>
          <w:p w:rsidR="00C20999" w:rsidRPr="003C5818" w:rsidRDefault="00C20999" w:rsidP="00BA11B1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Птица</w:t>
            </w:r>
          </w:p>
        </w:tc>
        <w:tc>
          <w:tcPr>
            <w:tcW w:w="1983" w:type="dxa"/>
            <w:vAlign w:val="center"/>
          </w:tcPr>
          <w:p w:rsidR="00C20999" w:rsidRPr="003C5818" w:rsidRDefault="00C20999" w:rsidP="00BA11B1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D212C5">
        <w:trPr>
          <w:trHeight w:val="406"/>
        </w:trPr>
        <w:tc>
          <w:tcPr>
            <w:tcW w:w="576" w:type="dxa"/>
            <w:vAlign w:val="center"/>
          </w:tcPr>
          <w:p w:rsidR="00A34089" w:rsidRPr="00E45BA1" w:rsidRDefault="00C20999" w:rsidP="00A34089">
            <w:pPr>
              <w:pStyle w:val="ConsPlusNormal"/>
              <w:jc w:val="center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3</w:t>
            </w:r>
            <w:r w:rsidR="00A34089" w:rsidRPr="00E45BA1">
              <w:rPr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E45BA1" w:rsidRDefault="00A34089" w:rsidP="00F2488D">
            <w:pPr>
              <w:pStyle w:val="ConsPlusNormal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Общая посевная площадь</w:t>
            </w:r>
          </w:p>
        </w:tc>
        <w:tc>
          <w:tcPr>
            <w:tcW w:w="1983" w:type="dxa"/>
            <w:vAlign w:val="center"/>
          </w:tcPr>
          <w:p w:rsidR="00A34089" w:rsidRPr="00E45BA1" w:rsidRDefault="00A34089" w:rsidP="00C20999">
            <w:pPr>
              <w:pStyle w:val="ConsPlusNormal"/>
              <w:jc w:val="center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гектар</w:t>
            </w:r>
            <w:r w:rsidR="00C20999" w:rsidRPr="00E45BA1">
              <w:rPr>
                <w:b/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D212C5">
        <w:trPr>
          <w:trHeight w:val="422"/>
        </w:trPr>
        <w:tc>
          <w:tcPr>
            <w:tcW w:w="576" w:type="dxa"/>
            <w:vAlign w:val="center"/>
          </w:tcPr>
          <w:p w:rsidR="00A34089" w:rsidRPr="00E45BA1" w:rsidRDefault="00B96EEC" w:rsidP="00A34089">
            <w:pPr>
              <w:pStyle w:val="ConsPlusNormal"/>
              <w:jc w:val="center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4</w:t>
            </w:r>
            <w:r w:rsidR="00A34089" w:rsidRPr="00E45BA1">
              <w:rPr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E45BA1" w:rsidRDefault="00A34089" w:rsidP="00F2488D">
            <w:pPr>
              <w:pStyle w:val="ConsPlusNormal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Надой молока на 1 корову молочного стада</w:t>
            </w:r>
          </w:p>
        </w:tc>
        <w:tc>
          <w:tcPr>
            <w:tcW w:w="1983" w:type="dxa"/>
            <w:vAlign w:val="center"/>
          </w:tcPr>
          <w:p w:rsidR="00A34089" w:rsidRPr="00E45BA1" w:rsidRDefault="00C20999" w:rsidP="00F2488D">
            <w:pPr>
              <w:pStyle w:val="ConsPlusNormal"/>
              <w:jc w:val="center"/>
              <w:rPr>
                <w:b/>
                <w:i w:val="0"/>
                <w:sz w:val="24"/>
                <w:szCs w:val="24"/>
              </w:rPr>
            </w:pPr>
            <w:r w:rsidRPr="00E45BA1">
              <w:rPr>
                <w:b/>
                <w:i w:val="0"/>
                <w:sz w:val="24"/>
                <w:szCs w:val="24"/>
              </w:rPr>
              <w:t>килограммы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089" w:rsidRDefault="00A34089" w:rsidP="004C0D63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4C0D63" w:rsidRDefault="004C0D63" w:rsidP="004C0D63">
      <w:pPr>
        <w:ind w:left="142"/>
        <w:rPr>
          <w:rFonts w:ascii="Times New Roman" w:hAnsi="Times New Roman" w:cs="Times New Roman"/>
          <w:sz w:val="24"/>
          <w:szCs w:val="24"/>
        </w:rPr>
      </w:pPr>
      <w:r w:rsidRPr="00906E50">
        <w:rPr>
          <w:rFonts w:ascii="Times New Roman" w:hAnsi="Times New Roman" w:cs="Times New Roman"/>
          <w:sz w:val="24"/>
          <w:szCs w:val="24"/>
        </w:rPr>
        <w:t xml:space="preserve">Примечание: При расчете значения показателя, указанного в строке </w:t>
      </w:r>
      <w:r w:rsidR="00C20999">
        <w:rPr>
          <w:rFonts w:ascii="Times New Roman" w:hAnsi="Times New Roman" w:cs="Times New Roman"/>
          <w:sz w:val="24"/>
          <w:szCs w:val="24"/>
        </w:rPr>
        <w:t>2</w:t>
      </w:r>
      <w:r w:rsidRPr="00906E50">
        <w:rPr>
          <w:rFonts w:ascii="Times New Roman" w:hAnsi="Times New Roman" w:cs="Times New Roman"/>
          <w:sz w:val="24"/>
          <w:szCs w:val="24"/>
        </w:rPr>
        <w:t xml:space="preserve">, применены следующие коэффициенты перевода скота и птицы в условные головы: крупный рогатый скот (взрослый) </w:t>
      </w:r>
      <w:r w:rsidR="00AE4781" w:rsidRPr="00906E50">
        <w:rPr>
          <w:rFonts w:ascii="Times New Roman" w:hAnsi="Times New Roman" w:cs="Times New Roman"/>
          <w:sz w:val="24"/>
          <w:szCs w:val="24"/>
        </w:rPr>
        <w:t>– 1,0</w:t>
      </w:r>
      <w:r w:rsidRPr="00906E50">
        <w:rPr>
          <w:rFonts w:ascii="Times New Roman" w:hAnsi="Times New Roman" w:cs="Times New Roman"/>
          <w:sz w:val="24"/>
          <w:szCs w:val="24"/>
        </w:rPr>
        <w:t>; крупный рогатый скот (молодняк)</w:t>
      </w:r>
      <w:r w:rsidR="00AE4781">
        <w:rPr>
          <w:rFonts w:ascii="Times New Roman" w:hAnsi="Times New Roman" w:cs="Times New Roman"/>
          <w:sz w:val="24"/>
          <w:szCs w:val="24"/>
        </w:rPr>
        <w:t xml:space="preserve"> и лошади</w:t>
      </w:r>
      <w:r w:rsidRPr="00906E50">
        <w:rPr>
          <w:rFonts w:ascii="Times New Roman" w:hAnsi="Times New Roman" w:cs="Times New Roman"/>
          <w:sz w:val="24"/>
          <w:szCs w:val="24"/>
        </w:rPr>
        <w:t xml:space="preserve"> – 0,6</w:t>
      </w:r>
      <w:r w:rsidR="00AE4781">
        <w:rPr>
          <w:rFonts w:ascii="Times New Roman" w:hAnsi="Times New Roman" w:cs="Times New Roman"/>
          <w:sz w:val="24"/>
          <w:szCs w:val="24"/>
        </w:rPr>
        <w:t>6</w:t>
      </w:r>
      <w:r w:rsidRPr="00906E50">
        <w:rPr>
          <w:rFonts w:ascii="Times New Roman" w:hAnsi="Times New Roman" w:cs="Times New Roman"/>
          <w:sz w:val="24"/>
          <w:szCs w:val="24"/>
        </w:rPr>
        <w:t>; свиньи – 0,</w:t>
      </w:r>
      <w:r w:rsidR="00AE4781">
        <w:rPr>
          <w:rFonts w:ascii="Times New Roman" w:hAnsi="Times New Roman" w:cs="Times New Roman"/>
          <w:sz w:val="24"/>
          <w:szCs w:val="24"/>
        </w:rPr>
        <w:t>16</w:t>
      </w:r>
      <w:r w:rsidRPr="00906E50">
        <w:rPr>
          <w:rFonts w:ascii="Times New Roman" w:hAnsi="Times New Roman" w:cs="Times New Roman"/>
          <w:sz w:val="24"/>
          <w:szCs w:val="24"/>
        </w:rPr>
        <w:t>; пчелосемьи – 0,2; овцы и козы – 0,</w:t>
      </w:r>
      <w:r w:rsidR="00AE4781">
        <w:rPr>
          <w:rFonts w:ascii="Times New Roman" w:hAnsi="Times New Roman" w:cs="Times New Roman"/>
          <w:sz w:val="24"/>
          <w:szCs w:val="24"/>
        </w:rPr>
        <w:t>06</w:t>
      </w:r>
      <w:r w:rsidRPr="00906E50">
        <w:rPr>
          <w:rFonts w:ascii="Times New Roman" w:hAnsi="Times New Roman" w:cs="Times New Roman"/>
          <w:sz w:val="24"/>
          <w:szCs w:val="24"/>
        </w:rPr>
        <w:t>; кролики – 0,</w:t>
      </w:r>
      <w:r w:rsidR="00AE4781">
        <w:rPr>
          <w:rFonts w:ascii="Times New Roman" w:hAnsi="Times New Roman" w:cs="Times New Roman"/>
          <w:sz w:val="24"/>
          <w:szCs w:val="24"/>
        </w:rPr>
        <w:t>16</w:t>
      </w:r>
      <w:r w:rsidRPr="00906E50">
        <w:rPr>
          <w:rFonts w:ascii="Times New Roman" w:hAnsi="Times New Roman" w:cs="Times New Roman"/>
          <w:sz w:val="24"/>
          <w:szCs w:val="24"/>
        </w:rPr>
        <w:t>; птица – 0,02</w:t>
      </w:r>
      <w:r w:rsidR="00AE4781">
        <w:rPr>
          <w:rFonts w:ascii="Times New Roman" w:hAnsi="Times New Roman" w:cs="Times New Roman"/>
          <w:sz w:val="24"/>
          <w:szCs w:val="24"/>
        </w:rPr>
        <w:t>5</w:t>
      </w:r>
      <w:r w:rsidRPr="00906E50">
        <w:rPr>
          <w:rFonts w:ascii="Times New Roman" w:hAnsi="Times New Roman" w:cs="Times New Roman"/>
          <w:sz w:val="24"/>
          <w:szCs w:val="24"/>
        </w:rPr>
        <w:t>.</w:t>
      </w:r>
    </w:p>
    <w:p w:rsidR="00C20999" w:rsidRDefault="00C20999" w:rsidP="004C0D63">
      <w:pPr>
        <w:ind w:left="142"/>
        <w:rPr>
          <w:rFonts w:ascii="Times New Roman" w:hAnsi="Times New Roman" w:cs="Times New Roman"/>
          <w:sz w:val="24"/>
          <w:szCs w:val="24"/>
        </w:rPr>
      </w:pPr>
      <w:r w:rsidRPr="00C2099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>з значения показателя позиции графы 5 вычитается значение показателя позиции графы 4.</w:t>
      </w:r>
    </w:p>
    <w:p w:rsidR="00C20999" w:rsidRDefault="000C27ED" w:rsidP="004C0D63">
      <w:pPr>
        <w:ind w:left="142"/>
        <w:rPr>
          <w:rFonts w:ascii="Times New Roman" w:hAnsi="Times New Roman" w:cs="Times New Roman"/>
          <w:sz w:val="24"/>
          <w:szCs w:val="24"/>
        </w:rPr>
      </w:pPr>
      <w:r w:rsidRPr="000C27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Значение показателя выручки в расчете на одного работника </w:t>
      </w:r>
      <w:r w:rsidR="00402965">
        <w:rPr>
          <w:rFonts w:ascii="Times New Roman" w:hAnsi="Times New Roman" w:cs="Times New Roman"/>
          <w:sz w:val="24"/>
          <w:szCs w:val="24"/>
        </w:rPr>
        <w:t>на 01 января года, предшествующе</w:t>
      </w:r>
      <w:r w:rsidR="007D3F3B">
        <w:rPr>
          <w:rFonts w:ascii="Times New Roman" w:hAnsi="Times New Roman" w:cs="Times New Roman"/>
          <w:sz w:val="24"/>
          <w:szCs w:val="24"/>
        </w:rPr>
        <w:t>го</w:t>
      </w:r>
      <w:r w:rsidR="00402965">
        <w:rPr>
          <w:rFonts w:ascii="Times New Roman" w:hAnsi="Times New Roman" w:cs="Times New Roman"/>
          <w:sz w:val="24"/>
          <w:szCs w:val="24"/>
        </w:rPr>
        <w:t xml:space="preserve"> </w:t>
      </w:r>
      <w:r w:rsidR="007D3F3B">
        <w:rPr>
          <w:rFonts w:ascii="Times New Roman" w:hAnsi="Times New Roman" w:cs="Times New Roman"/>
          <w:sz w:val="24"/>
          <w:szCs w:val="24"/>
        </w:rPr>
        <w:t>расчетному году</w:t>
      </w:r>
      <w:r w:rsidR="00402965">
        <w:rPr>
          <w:rFonts w:ascii="Times New Roman" w:hAnsi="Times New Roman" w:cs="Times New Roman"/>
          <w:sz w:val="24"/>
          <w:szCs w:val="24"/>
        </w:rPr>
        <w:t xml:space="preserve"> </w:t>
      </w:r>
      <w:r w:rsidR="007D3F3B">
        <w:rPr>
          <w:rFonts w:ascii="Times New Roman" w:hAnsi="Times New Roman" w:cs="Times New Roman"/>
          <w:sz w:val="24"/>
          <w:szCs w:val="24"/>
        </w:rPr>
        <w:t>делится на значение показателя выручки в расчете на одного работника на 01 января расчетного года и умножается на 100 %.</w:t>
      </w:r>
    </w:p>
    <w:tbl>
      <w:tblPr>
        <w:tblW w:w="14459" w:type="dxa"/>
        <w:tblInd w:w="250" w:type="dxa"/>
        <w:tblLayout w:type="fixed"/>
        <w:tblLook w:val="04A0"/>
      </w:tblPr>
      <w:tblGrid>
        <w:gridCol w:w="8363"/>
        <w:gridCol w:w="2410"/>
        <w:gridCol w:w="3686"/>
      </w:tblGrid>
      <w:tr w:rsidR="007D3F3B" w:rsidRPr="004B3C34" w:rsidTr="00BA11B1">
        <w:trPr>
          <w:trHeight w:val="1040"/>
        </w:trPr>
        <w:tc>
          <w:tcPr>
            <w:tcW w:w="8363" w:type="dxa"/>
            <w:shd w:val="clear" w:color="auto" w:fill="auto"/>
          </w:tcPr>
          <w:p w:rsidR="007D3F3B" w:rsidRPr="00AC1534" w:rsidRDefault="007D3F3B" w:rsidP="00BA1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F3B" w:rsidRDefault="007D3F3B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администрации </w:t>
            </w:r>
          </w:p>
          <w:p w:rsidR="007D3F3B" w:rsidRPr="004B3C34" w:rsidRDefault="007D3F3B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7D3F3B" w:rsidRPr="00307DEF" w:rsidRDefault="007D3F3B" w:rsidP="00BA1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7D3F3B" w:rsidRPr="004B3C34" w:rsidRDefault="007D3F3B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7D3F3B" w:rsidRPr="00AC1534" w:rsidTr="00BA11B1">
        <w:trPr>
          <w:trHeight w:val="436"/>
        </w:trPr>
        <w:tc>
          <w:tcPr>
            <w:tcW w:w="8363" w:type="dxa"/>
            <w:shd w:val="clear" w:color="auto" w:fill="auto"/>
          </w:tcPr>
          <w:p w:rsidR="007D3F3B" w:rsidRPr="00375530" w:rsidRDefault="007D3F3B" w:rsidP="00BA11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7D3F3B" w:rsidRPr="00307DEF" w:rsidRDefault="007D3F3B" w:rsidP="00BA1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DEF">
              <w:rPr>
                <w:rFonts w:ascii="Times New Roman" w:hAnsi="Times New Roman"/>
                <w:sz w:val="20"/>
                <w:szCs w:val="20"/>
              </w:rPr>
              <w:t>(М.П., подпись)</w:t>
            </w:r>
          </w:p>
        </w:tc>
        <w:tc>
          <w:tcPr>
            <w:tcW w:w="3686" w:type="dxa"/>
            <w:shd w:val="clear" w:color="auto" w:fill="auto"/>
          </w:tcPr>
          <w:p w:rsidR="007D3F3B" w:rsidRPr="00AC1534" w:rsidRDefault="007D3F3B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15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7D3F3B" w:rsidRPr="00906E50" w:rsidRDefault="007D3F3B" w:rsidP="007D3F3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7D3F3B" w:rsidRPr="00906E50" w:rsidSect="00DF4352">
      <w:headerReference w:type="default" r:id="rId8"/>
      <w:pgSz w:w="16838" w:h="11906" w:orient="landscape"/>
      <w:pgMar w:top="851" w:right="1134" w:bottom="993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E2D" w:rsidRDefault="004B0E2D" w:rsidP="004B3C34">
      <w:pPr>
        <w:spacing w:after="0" w:line="240" w:lineRule="auto"/>
      </w:pPr>
      <w:r>
        <w:separator/>
      </w:r>
    </w:p>
  </w:endnote>
  <w:endnote w:type="continuationSeparator" w:id="0">
    <w:p w:rsidR="004B0E2D" w:rsidRDefault="004B0E2D" w:rsidP="004B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E2D" w:rsidRDefault="004B0E2D" w:rsidP="004B3C34">
      <w:pPr>
        <w:spacing w:after="0" w:line="240" w:lineRule="auto"/>
      </w:pPr>
      <w:r>
        <w:separator/>
      </w:r>
    </w:p>
  </w:footnote>
  <w:footnote w:type="continuationSeparator" w:id="0">
    <w:p w:rsidR="004B0E2D" w:rsidRDefault="004B0E2D" w:rsidP="004B3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82970"/>
      <w:docPartObj>
        <w:docPartGallery w:val="Page Numbers (Top of Page)"/>
        <w:docPartUnique/>
      </w:docPartObj>
    </w:sdtPr>
    <w:sdtContent>
      <w:p w:rsidR="00163901" w:rsidRDefault="00F1083B">
        <w:pPr>
          <w:pStyle w:val="a5"/>
          <w:jc w:val="center"/>
        </w:pPr>
        <w:r w:rsidRPr="001639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63901" w:rsidRPr="0016390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39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4352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1639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43303" w:rsidRPr="008757E2" w:rsidRDefault="00A43303" w:rsidP="008757E2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042B0"/>
    <w:multiLevelType w:val="hybridMultilevel"/>
    <w:tmpl w:val="55900BDE"/>
    <w:lvl w:ilvl="0" w:tplc="4F0C008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F1F5C"/>
    <w:multiLevelType w:val="hybridMultilevel"/>
    <w:tmpl w:val="04B6386C"/>
    <w:lvl w:ilvl="0" w:tplc="612C460E">
      <w:start w:val="2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23E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17FC7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133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9DE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7ED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C85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00FC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2B5A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9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0E91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493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2960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7CF"/>
    <w:rsid w:val="001E189F"/>
    <w:rsid w:val="001E1CAC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BD3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6E04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8B9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875D4"/>
    <w:rsid w:val="00290DAA"/>
    <w:rsid w:val="00290F39"/>
    <w:rsid w:val="00293305"/>
    <w:rsid w:val="00294D84"/>
    <w:rsid w:val="00295A63"/>
    <w:rsid w:val="002965FC"/>
    <w:rsid w:val="00296DAA"/>
    <w:rsid w:val="0029779E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0CF0"/>
    <w:rsid w:val="002B14E1"/>
    <w:rsid w:val="002B1D1B"/>
    <w:rsid w:val="002B38DF"/>
    <w:rsid w:val="002B3F35"/>
    <w:rsid w:val="002B5653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13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07DEF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5F5D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288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290F"/>
    <w:rsid w:val="00402965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0D0"/>
    <w:rsid w:val="004A62AC"/>
    <w:rsid w:val="004A6A02"/>
    <w:rsid w:val="004A6BDF"/>
    <w:rsid w:val="004A6F84"/>
    <w:rsid w:val="004A7094"/>
    <w:rsid w:val="004A7C21"/>
    <w:rsid w:val="004B02CC"/>
    <w:rsid w:val="004B0E2D"/>
    <w:rsid w:val="004B0F2C"/>
    <w:rsid w:val="004B1652"/>
    <w:rsid w:val="004B1D01"/>
    <w:rsid w:val="004B2718"/>
    <w:rsid w:val="004B27C8"/>
    <w:rsid w:val="004B3470"/>
    <w:rsid w:val="004B3C34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0D63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0EAB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37BA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AF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2A6E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23E"/>
    <w:rsid w:val="005D65CA"/>
    <w:rsid w:val="005E0096"/>
    <w:rsid w:val="005E08B7"/>
    <w:rsid w:val="005E16E2"/>
    <w:rsid w:val="005E2450"/>
    <w:rsid w:val="005E44FB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2C2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2828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0CE7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3F3B"/>
    <w:rsid w:val="007D42F1"/>
    <w:rsid w:val="007D461C"/>
    <w:rsid w:val="007D58F7"/>
    <w:rsid w:val="007D5FD9"/>
    <w:rsid w:val="007D62D8"/>
    <w:rsid w:val="007D6590"/>
    <w:rsid w:val="007E134F"/>
    <w:rsid w:val="007E2ABD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6186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37F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775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56D0"/>
    <w:rsid w:val="008757E2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56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6E50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2EE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1F44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38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179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5C99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17C69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89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303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094"/>
    <w:rsid w:val="00A77100"/>
    <w:rsid w:val="00A77706"/>
    <w:rsid w:val="00A80CD4"/>
    <w:rsid w:val="00A81ABC"/>
    <w:rsid w:val="00A81CBA"/>
    <w:rsid w:val="00A8246B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534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0A1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781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37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24F9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2627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EEC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5621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3C32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2FB2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375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579C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0999"/>
    <w:rsid w:val="00C21A45"/>
    <w:rsid w:val="00C220DD"/>
    <w:rsid w:val="00C235E5"/>
    <w:rsid w:val="00C2413A"/>
    <w:rsid w:val="00C24B18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5805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5F56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2C5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419C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9A7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4352"/>
    <w:rsid w:val="00DF5B3E"/>
    <w:rsid w:val="00DF5B97"/>
    <w:rsid w:val="00DF608B"/>
    <w:rsid w:val="00DF65D8"/>
    <w:rsid w:val="00DF75CF"/>
    <w:rsid w:val="00DF76B3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5BA1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49E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480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83B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17FE9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0F09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1916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3E23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C5515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7F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C34"/>
  </w:style>
  <w:style w:type="paragraph" w:styleId="a7">
    <w:name w:val="footer"/>
    <w:basedOn w:val="a"/>
    <w:link w:val="a8"/>
    <w:uiPriority w:val="99"/>
    <w:semiHidden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3C34"/>
  </w:style>
  <w:style w:type="paragraph" w:styleId="a9">
    <w:name w:val="Balloon Text"/>
    <w:basedOn w:val="a"/>
    <w:link w:val="aa"/>
    <w:uiPriority w:val="99"/>
    <w:semiHidden/>
    <w:unhideWhenUsed/>
    <w:rsid w:val="008F1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15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340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0BBDD-B1AE-43CB-B663-471CCF5A4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11</cp:revision>
  <cp:lastPrinted>2016-02-03T09:08:00Z</cp:lastPrinted>
  <dcterms:created xsi:type="dcterms:W3CDTF">2015-12-14T06:08:00Z</dcterms:created>
  <dcterms:modified xsi:type="dcterms:W3CDTF">2016-02-03T09:08:00Z</dcterms:modified>
</cp:coreProperties>
</file>